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6268559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409725F8" w:rsidR="00C64828" w:rsidRPr="00353317" w:rsidRDefault="00C64828" w:rsidP="007459B7">
      <w:pPr>
        <w:jc w:val="center"/>
        <w:rPr>
          <w:b/>
          <w:color w:val="931344"/>
          <w:sz w:val="48"/>
          <w:szCs w:val="48"/>
        </w:rPr>
      </w:pPr>
      <w:r w:rsidRPr="00353317">
        <w:rPr>
          <w:b/>
          <w:color w:val="931344"/>
          <w:sz w:val="48"/>
          <w:szCs w:val="48"/>
        </w:rPr>
        <w:t xml:space="preserve">Appel à projet </w:t>
      </w:r>
      <w:r w:rsidR="007459B7" w:rsidRPr="00353317">
        <w:rPr>
          <w:b/>
          <w:color w:val="931344"/>
          <w:sz w:val="48"/>
          <w:szCs w:val="48"/>
        </w:rPr>
        <w:t>201</w:t>
      </w:r>
      <w:r w:rsidR="005D07A4" w:rsidRPr="00353317">
        <w:rPr>
          <w:b/>
          <w:color w:val="931344"/>
          <w:sz w:val="48"/>
          <w:szCs w:val="48"/>
        </w:rPr>
        <w:t>8</w:t>
      </w:r>
      <w:r w:rsidR="007459B7" w:rsidRPr="00353317">
        <w:rPr>
          <w:b/>
          <w:color w:val="931344"/>
          <w:sz w:val="48"/>
          <w:szCs w:val="48"/>
        </w:rPr>
        <w:t>-</w:t>
      </w:r>
      <w:r w:rsidR="00153818">
        <w:rPr>
          <w:b/>
          <w:color w:val="931344"/>
          <w:sz w:val="48"/>
          <w:szCs w:val="48"/>
        </w:rPr>
        <w:t>7</w:t>
      </w:r>
    </w:p>
    <w:p w14:paraId="7D0736E3" w14:textId="48303002" w:rsidR="007459B7" w:rsidRPr="00353317" w:rsidRDefault="007459B7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DIM « Maté</w:t>
      </w:r>
      <w:r w:rsidR="00C64828" w:rsidRPr="00353317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353317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03F127F6" w:rsidR="00A94BE4" w:rsidRPr="00817C34" w:rsidRDefault="00A94BE4" w:rsidP="00A94BE4">
      <w:pPr>
        <w:jc w:val="center"/>
        <w:rPr>
          <w:b/>
          <w:color w:val="931344"/>
          <w:sz w:val="24"/>
          <w:szCs w:val="24"/>
        </w:rPr>
      </w:pPr>
      <w:r w:rsidRPr="00817C34">
        <w:rPr>
          <w:b/>
          <w:color w:val="931344"/>
          <w:sz w:val="24"/>
          <w:szCs w:val="24"/>
        </w:rPr>
        <w:t xml:space="preserve">Date de lancement de l’appel : </w:t>
      </w:r>
      <w:r w:rsidR="0016797D" w:rsidRPr="00817C34">
        <w:rPr>
          <w:b/>
          <w:color w:val="931344"/>
          <w:sz w:val="24"/>
          <w:szCs w:val="24"/>
        </w:rPr>
        <w:t>1</w:t>
      </w:r>
      <w:r w:rsidR="00DB003D" w:rsidRPr="00817C34">
        <w:rPr>
          <w:b/>
          <w:color w:val="931344"/>
          <w:sz w:val="24"/>
          <w:szCs w:val="24"/>
        </w:rPr>
        <w:t>0 décembre 2018</w:t>
      </w:r>
    </w:p>
    <w:p w14:paraId="2329A0A2" w14:textId="0A99FEC7" w:rsidR="00A94BE4" w:rsidRPr="00C64828" w:rsidRDefault="0005365D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17C34">
        <w:rPr>
          <w:rStyle w:val="Forteaccentuation1"/>
          <w:i w:val="0"/>
          <w:color w:val="931344"/>
          <w:sz w:val="24"/>
          <w:szCs w:val="24"/>
        </w:rPr>
        <w:t xml:space="preserve">Appel </w:t>
      </w:r>
      <w:r w:rsidR="00104C20" w:rsidRPr="00817C34">
        <w:rPr>
          <w:rStyle w:val="Forteaccentuation1"/>
          <w:i w:val="0"/>
          <w:color w:val="931344"/>
          <w:sz w:val="24"/>
          <w:szCs w:val="24"/>
        </w:rPr>
        <w:t>à projet ouvert</w:t>
      </w:r>
      <w:r w:rsidRPr="00817C34">
        <w:rPr>
          <w:rStyle w:val="Forteaccentuation1"/>
          <w:i w:val="0"/>
          <w:color w:val="931344"/>
          <w:sz w:val="24"/>
          <w:szCs w:val="24"/>
        </w:rPr>
        <w:t xml:space="preserve"> jusqu’au </w:t>
      </w:r>
      <w:r w:rsidR="00817C34" w:rsidRPr="00817C34">
        <w:rPr>
          <w:rStyle w:val="Forteaccentuation1"/>
          <w:i w:val="0"/>
          <w:color w:val="931344"/>
          <w:sz w:val="24"/>
          <w:szCs w:val="24"/>
        </w:rPr>
        <w:t>28</w:t>
      </w:r>
      <w:r w:rsidR="00A54DA5" w:rsidRPr="00817C34">
        <w:rPr>
          <w:rStyle w:val="Forteaccentuation1"/>
          <w:i w:val="0"/>
          <w:color w:val="931344"/>
          <w:sz w:val="24"/>
          <w:szCs w:val="24"/>
        </w:rPr>
        <w:t xml:space="preserve"> février 2019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1D3E3D34" w:rsidR="00937589" w:rsidRPr="00C00D55" w:rsidRDefault="00937589" w:rsidP="00937589">
      <w:pPr>
        <w:pStyle w:val="Sansinterligne1"/>
        <w:jc w:val="center"/>
        <w:rPr>
          <w:b/>
          <w:color w:val="931344"/>
          <w:sz w:val="24"/>
          <w:szCs w:val="24"/>
        </w:rPr>
      </w:pPr>
      <w:r w:rsidRPr="00C00D55">
        <w:rPr>
          <w:b/>
          <w:bCs/>
          <w:iCs/>
          <w:color w:val="931344"/>
          <w:sz w:val="24"/>
          <w:szCs w:val="24"/>
        </w:rPr>
        <w:t xml:space="preserve">Soumission des projets : </w:t>
      </w:r>
      <w:hyperlink r:id="rId13" w:history="1">
        <w:r w:rsidRPr="00C00D55">
          <w:rPr>
            <w:rStyle w:val="Lienhypertexte"/>
            <w:b/>
            <w:bCs/>
            <w:iCs/>
            <w:sz w:val="24"/>
            <w:szCs w:val="24"/>
            <w:u w:val="none"/>
          </w:rPr>
          <w:t>https://dim-map-aap18-</w:t>
        </w:r>
        <w:r w:rsidR="00153818" w:rsidRPr="00C00D55">
          <w:rPr>
            <w:rStyle w:val="Lienhypertexte"/>
            <w:b/>
            <w:bCs/>
            <w:iCs/>
            <w:sz w:val="24"/>
            <w:szCs w:val="24"/>
            <w:u w:val="none"/>
          </w:rPr>
          <w:t>7</w:t>
        </w:r>
        <w:r w:rsidRPr="00C00D55">
          <w:rPr>
            <w:rStyle w:val="Lienhypertexte"/>
            <w:b/>
            <w:bCs/>
            <w:iCs/>
            <w:sz w:val="24"/>
            <w:szCs w:val="24"/>
            <w:u w:val="none"/>
          </w:rPr>
          <w:t>.sciencesc</w:t>
        </w:r>
        <w:r w:rsidR="001D741E">
          <w:rPr>
            <w:rStyle w:val="Lienhypertexte"/>
            <w:b/>
            <w:bCs/>
            <w:iCs/>
            <w:sz w:val="24"/>
            <w:szCs w:val="24"/>
            <w:u w:val="none"/>
          </w:rPr>
          <w:t>all</w:t>
        </w:r>
        <w:r w:rsidRPr="00C00D55">
          <w:rPr>
            <w:rStyle w:val="Lienhypertexte"/>
            <w:b/>
            <w:bCs/>
            <w:iCs/>
            <w:sz w:val="24"/>
            <w:szCs w:val="24"/>
            <w:u w:val="none"/>
          </w:rPr>
          <w:t>.org/</w:t>
        </w:r>
      </w:hyperlink>
    </w:p>
    <w:p w14:paraId="4007628F" w14:textId="7218C412" w:rsidR="00A94BE4" w:rsidRPr="00C00D5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C00D5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C00D5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4" w:history="1">
        <w:r w:rsidR="00817C34">
          <w:rPr>
            <w:rStyle w:val="Lienhypertexte"/>
            <w:b/>
            <w:sz w:val="24"/>
            <w:szCs w:val="24"/>
            <w:u w:val="none"/>
          </w:rPr>
          <w:t>dim-map-admin@gr</w:t>
        </w:r>
        <w:bookmarkStart w:id="0" w:name="_GoBack"/>
        <w:bookmarkEnd w:id="0"/>
        <w:r w:rsidR="00817C34">
          <w:rPr>
            <w:rStyle w:val="Lienhypertexte"/>
            <w:b/>
            <w:sz w:val="24"/>
            <w:szCs w:val="24"/>
            <w:u w:val="none"/>
          </w:rPr>
          <w:t>oupes.</w:t>
        </w:r>
        <w:r w:rsidR="00153818" w:rsidRPr="00C00D55">
          <w:rPr>
            <w:rStyle w:val="Lienhypertexte"/>
            <w:b/>
            <w:sz w:val="24"/>
            <w:szCs w:val="24"/>
            <w:u w:val="none"/>
          </w:rPr>
          <w:t>renater.fr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593186A" w14:textId="77777777" w:rsidR="00DC1DC1" w:rsidRPr="00D07CB6" w:rsidRDefault="00DC1DC1" w:rsidP="00DC1DC1">
      <w:pPr>
        <w:pStyle w:val="Titre1"/>
      </w:pPr>
      <w:r w:rsidRPr="00D07CB6">
        <w:t>Nom du projet et acronyme</w:t>
      </w:r>
    </w:p>
    <w:p w14:paraId="371C6DFB" w14:textId="77777777" w:rsidR="00DC1DC1" w:rsidRPr="007E62C4" w:rsidRDefault="00DC1DC1" w:rsidP="00DC1DC1">
      <w:r w:rsidRPr="007E62C4">
        <w:rPr>
          <w:b/>
        </w:rPr>
        <w:t>Nom du projet :</w:t>
      </w:r>
      <w:r w:rsidRPr="007E62C4">
        <w:t xml:space="preserve"> </w:t>
      </w:r>
    </w:p>
    <w:p w14:paraId="617C90DD" w14:textId="5C5958FB" w:rsidR="00471868" w:rsidRPr="00471868" w:rsidRDefault="00DC1DC1" w:rsidP="00471868">
      <w:r w:rsidRPr="007E62C4">
        <w:rPr>
          <w:b/>
        </w:rPr>
        <w:t>Acronyme :</w:t>
      </w:r>
      <w:r w:rsidR="00567E88">
        <w:t xml:space="preserve"> </w:t>
      </w:r>
    </w:p>
    <w:p w14:paraId="0B17730D" w14:textId="0937FBD3" w:rsidR="00DC1DC1" w:rsidRDefault="00DC1DC1" w:rsidP="00DC1DC1">
      <w:pPr>
        <w:pStyle w:val="Titre1"/>
      </w:pPr>
      <w:r>
        <w:t xml:space="preserve">Identification </w:t>
      </w:r>
      <w:r w:rsidR="002472AE">
        <w:t>des</w:t>
      </w:r>
      <w:r>
        <w:t xml:space="preserve"> </w:t>
      </w:r>
      <w:r w:rsidR="00A45CBD">
        <w:t>(</w:t>
      </w:r>
      <w:proofErr w:type="spellStart"/>
      <w:r w:rsidR="00A45CBD">
        <w:t>co</w:t>
      </w:r>
      <w:proofErr w:type="spellEnd"/>
      <w:r w:rsidR="00A45CBD">
        <w:t xml:space="preserve">-)porteurs, </w:t>
      </w:r>
      <w:r>
        <w:t>des partenaires</w:t>
      </w:r>
      <w:r w:rsidR="00A45CBD">
        <w:t xml:space="preserve">, de la </w:t>
      </w:r>
      <w:r w:rsidR="00FF0C6A">
        <w:t>société</w:t>
      </w:r>
      <w:r w:rsidR="00A45CBD">
        <w:t xml:space="preserve"> de production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547"/>
        <w:gridCol w:w="1416"/>
        <w:gridCol w:w="993"/>
        <w:gridCol w:w="1416"/>
        <w:gridCol w:w="1275"/>
        <w:gridCol w:w="1409"/>
      </w:tblGrid>
      <w:tr w:rsidR="00C01EDA" w:rsidRPr="0056783E" w14:paraId="1044A150" w14:textId="77777777" w:rsidTr="00C01EDA">
        <w:tc>
          <w:tcPr>
            <w:tcW w:w="1406" w:type="pct"/>
            <w:vAlign w:val="center"/>
          </w:tcPr>
          <w:p w14:paraId="1DA5681B" w14:textId="77777777" w:rsidR="00DC1DC1" w:rsidRPr="0056783E" w:rsidRDefault="00DC1DC1" w:rsidP="0002696B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782" w:type="pct"/>
            <w:vAlign w:val="center"/>
          </w:tcPr>
          <w:p w14:paraId="6D9797FE" w14:textId="0952EE7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</w:p>
          <w:p w14:paraId="16F5C312" w14:textId="657A70E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laboratoire</w:t>
            </w:r>
            <w:proofErr w:type="gramEnd"/>
            <w:r w:rsidR="00C01EDA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</w:p>
          <w:p w14:paraId="6BAED059" w14:textId="5D6C1886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14:paraId="2C7BE7E2" w14:textId="77777777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782" w:type="pct"/>
            <w:vAlign w:val="center"/>
          </w:tcPr>
          <w:p w14:paraId="6B4A143E" w14:textId="77777777" w:rsidR="00C01EDA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Prénom </w:t>
            </w:r>
          </w:p>
          <w:p w14:paraId="287BA531" w14:textId="2B4AAFE1" w:rsidR="00DC1DC1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56783E">
              <w:rPr>
                <w:rFonts w:asciiTheme="minorHAnsi" w:hAnsiTheme="minorHAnsi" w:cstheme="minorHAnsi"/>
                <w:b/>
                <w:color w:val="231F20"/>
              </w:rPr>
              <w:t>et</w:t>
            </w:r>
            <w:proofErr w:type="gramEnd"/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59D4752" w14:textId="77777777" w:rsidR="00C01EDA" w:rsidRDefault="00C01EDA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/>
                <w:color w:val="231F20"/>
              </w:rPr>
              <w:t xml:space="preserve"> porteur /</w:t>
            </w:r>
          </w:p>
          <w:p w14:paraId="2A7D0558" w14:textId="16D3C79B" w:rsidR="00DC1DC1" w:rsidRPr="0056783E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942D1D2" w14:textId="77777777" w:rsidR="00DC1DC1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33781864" w14:textId="77777777" w:rsidR="00DC1DC1" w:rsidRPr="007E62C4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778" w:type="pct"/>
            <w:vAlign w:val="center"/>
          </w:tcPr>
          <w:p w14:paraId="214C8986" w14:textId="77777777" w:rsidR="00DC1DC1" w:rsidRPr="0056783E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C01EDA" w:rsidRPr="00F77004" w14:paraId="329AADF3" w14:textId="77777777" w:rsidTr="00C01EDA">
        <w:tc>
          <w:tcPr>
            <w:tcW w:w="1406" w:type="pct"/>
          </w:tcPr>
          <w:p w14:paraId="33ED466A" w14:textId="1037A46F" w:rsidR="00DC1DC1" w:rsidRPr="00A45CBD" w:rsidRDefault="00A45CBD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A45CBD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782" w:type="pct"/>
          </w:tcPr>
          <w:p w14:paraId="30B32DDF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64F383EC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6D18F29D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12050D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FCB3AC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57C47738" w14:textId="77777777" w:rsidTr="00C01EDA">
        <w:trPr>
          <w:trHeight w:val="389"/>
        </w:trPr>
        <w:tc>
          <w:tcPr>
            <w:tcW w:w="1406" w:type="pct"/>
          </w:tcPr>
          <w:p w14:paraId="51BEA3A8" w14:textId="67EC01C6" w:rsidR="00DC1DC1" w:rsidRPr="0056783E" w:rsidRDefault="00A45CBD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782" w:type="pct"/>
          </w:tcPr>
          <w:p w14:paraId="1999472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84BD5A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00500E69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A45821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79CDC8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776ACBB2" w14:textId="77777777" w:rsidTr="00C01EDA">
        <w:trPr>
          <w:trHeight w:val="389"/>
        </w:trPr>
        <w:tc>
          <w:tcPr>
            <w:tcW w:w="1406" w:type="pct"/>
          </w:tcPr>
          <w:p w14:paraId="73100C08" w14:textId="3D5B8A05" w:rsidR="00DC1DC1" w:rsidRPr="0056783E" w:rsidRDefault="00FF0C6A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 2</w:t>
            </w:r>
          </w:p>
        </w:tc>
        <w:tc>
          <w:tcPr>
            <w:tcW w:w="782" w:type="pct"/>
          </w:tcPr>
          <w:p w14:paraId="49AA770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BA64082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4058EB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044029D8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2C91FB84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0C6A" w:rsidRPr="00F77004" w14:paraId="04E0EC8C" w14:textId="77777777" w:rsidTr="00C01EDA">
        <w:trPr>
          <w:trHeight w:val="389"/>
        </w:trPr>
        <w:tc>
          <w:tcPr>
            <w:tcW w:w="1406" w:type="pct"/>
          </w:tcPr>
          <w:p w14:paraId="38DF34FC" w14:textId="09D5289F" w:rsidR="00FF0C6A" w:rsidRDefault="00FF0C6A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Société de production</w:t>
            </w:r>
          </w:p>
        </w:tc>
        <w:tc>
          <w:tcPr>
            <w:tcW w:w="782" w:type="pct"/>
          </w:tcPr>
          <w:p w14:paraId="66006D74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3973E70A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E7333B0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492C49A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5D8CFD5E" w14:textId="77777777" w:rsidR="00FF0C6A" w:rsidRPr="00F77004" w:rsidRDefault="00FF0C6A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155636" w14:textId="62E7B25D" w:rsidR="00DC1DC1" w:rsidRPr="00CB4D05" w:rsidRDefault="00FF0C6A" w:rsidP="00DC1DC1">
      <w:pPr>
        <w:rPr>
          <w:b/>
          <w:sz w:val="20"/>
          <w:szCs w:val="20"/>
        </w:rPr>
      </w:pPr>
      <w:r>
        <w:rPr>
          <w:sz w:val="20"/>
          <w:szCs w:val="20"/>
        </w:rPr>
        <w:t>Supprimer les lignes inutiles et a</w:t>
      </w:r>
      <w:r w:rsidR="00DC1DC1" w:rsidRPr="00F74FD3">
        <w:rPr>
          <w:sz w:val="20"/>
          <w:szCs w:val="20"/>
        </w:rPr>
        <w:t>jouter autant de lignes que nécessaire</w:t>
      </w:r>
    </w:p>
    <w:p w14:paraId="7FC68EA3" w14:textId="7F2DC175" w:rsidR="00DC1DC1" w:rsidRPr="00D11277" w:rsidRDefault="00471868" w:rsidP="00D11277">
      <w:pPr>
        <w:pStyle w:val="Titre1"/>
        <w:ind w:left="426" w:hanging="426"/>
      </w:pPr>
      <w:r>
        <w:lastRenderedPageBreak/>
        <w:t>Résumé du projet</w:t>
      </w:r>
    </w:p>
    <w:p w14:paraId="68091197" w14:textId="0D0DE13B" w:rsidR="00FB5E58" w:rsidRDefault="00471868" w:rsidP="00242217">
      <w:r>
        <w:rPr>
          <w:highlight w:val="yellow"/>
        </w:rPr>
        <w:t>(</w:t>
      </w:r>
      <w:r w:rsidR="00FB5E58" w:rsidRPr="00FB5E58">
        <w:rPr>
          <w:highlight w:val="yellow"/>
        </w:rPr>
        <w:t>20 lignes maximum)</w:t>
      </w:r>
    </w:p>
    <w:p w14:paraId="416D925C" w14:textId="0122DFFD" w:rsidR="00242217" w:rsidRDefault="00242217" w:rsidP="00242217">
      <w:r>
        <w:t>C</w:t>
      </w:r>
      <w:r w:rsidRPr="002C456B">
        <w:t xml:space="preserve">e résumé </w:t>
      </w:r>
      <w:r w:rsidR="00471868">
        <w:t>pourra</w:t>
      </w:r>
      <w:r w:rsidRPr="002C456B">
        <w:t xml:space="preserve"> être utilisé librement par le DIM « Matériaux anciens et patrimoniaux » pour</w:t>
      </w:r>
      <w:r w:rsidR="00061EF7">
        <w:t xml:space="preserve"> sa communication</w:t>
      </w:r>
      <w:r w:rsidR="00D913C6">
        <w:t>.</w:t>
      </w:r>
      <w:r>
        <w:t xml:space="preserve"> </w:t>
      </w:r>
    </w:p>
    <w:p w14:paraId="477DAC19" w14:textId="77777777" w:rsidR="0009154C" w:rsidRPr="00D20679" w:rsidRDefault="0009154C" w:rsidP="0009154C">
      <w:pPr>
        <w:pStyle w:val="Titre1"/>
        <w:ind w:left="426" w:hanging="426"/>
      </w:pPr>
      <w:r w:rsidRPr="00D20679">
        <w:t>Objectifs et description du projet</w:t>
      </w:r>
    </w:p>
    <w:p w14:paraId="43044E82" w14:textId="593AB563" w:rsidR="00FB5E58" w:rsidRDefault="00FB5E58" w:rsidP="00DC1DC1">
      <w:r w:rsidRPr="00C3340D">
        <w:rPr>
          <w:highlight w:val="yellow"/>
        </w:rPr>
        <w:t>(</w:t>
      </w:r>
      <w:r w:rsidR="00B761F0">
        <w:rPr>
          <w:highlight w:val="yellow"/>
        </w:rPr>
        <w:t>3</w:t>
      </w:r>
      <w:r w:rsidRPr="00C3340D">
        <w:rPr>
          <w:highlight w:val="yellow"/>
        </w:rPr>
        <w:t xml:space="preserve"> pages maximum)</w:t>
      </w:r>
    </w:p>
    <w:p w14:paraId="57C6BE84" w14:textId="5C93695D" w:rsidR="00552D90" w:rsidRDefault="009F67D5" w:rsidP="00DC1DC1">
      <w:r w:rsidRPr="001F1B57">
        <w:t xml:space="preserve">On s’attachera à décrire les objectifs </w:t>
      </w:r>
      <w:r>
        <w:t xml:space="preserve">du </w:t>
      </w:r>
      <w:r w:rsidR="00710049">
        <w:t>projet</w:t>
      </w:r>
      <w:r w:rsidR="0080773B">
        <w:t>. On</w:t>
      </w:r>
      <w:r w:rsidR="008C0DCF">
        <w:t xml:space="preserve"> précisera notamment quel type de film est envisagé</w:t>
      </w:r>
      <w:r w:rsidR="00656824">
        <w:t> ;</w:t>
      </w:r>
      <w:r w:rsidR="00C22D91">
        <w:t xml:space="preserve"> </w:t>
      </w:r>
      <w:r w:rsidR="00814CE2">
        <w:t xml:space="preserve">on justifiera les choix de mise en forme envisagés, le mode de scénarisation, </w:t>
      </w:r>
      <w:r w:rsidR="00DD4093">
        <w:t xml:space="preserve">comment et </w:t>
      </w:r>
      <w:r w:rsidR="006273C1">
        <w:t xml:space="preserve">en quoi la cible </w:t>
      </w:r>
      <w:r w:rsidR="00DD4093">
        <w:t xml:space="preserve">visée </w:t>
      </w:r>
      <w:r w:rsidR="006273C1">
        <w:t xml:space="preserve">est </w:t>
      </w:r>
      <w:r w:rsidR="00DD4093">
        <w:t xml:space="preserve">bien </w:t>
      </w:r>
      <w:r w:rsidR="006273C1">
        <w:t>prise en compte</w:t>
      </w:r>
      <w:r w:rsidR="00B96D0C">
        <w:t>.</w:t>
      </w:r>
    </w:p>
    <w:p w14:paraId="10CB2934" w14:textId="01886AE3" w:rsidR="00552D90" w:rsidRDefault="00552D90" w:rsidP="002968F1">
      <w:pPr>
        <w:pStyle w:val="Titre1"/>
        <w:ind w:left="426" w:hanging="426"/>
      </w:pPr>
      <w:r>
        <w:t>Politique de diffusion</w:t>
      </w:r>
    </w:p>
    <w:p w14:paraId="69792E66" w14:textId="37E3B93E" w:rsidR="00552D90" w:rsidRDefault="00552D90" w:rsidP="00DC1DC1">
      <w:r w:rsidRPr="00D33D43">
        <w:rPr>
          <w:highlight w:val="yellow"/>
        </w:rPr>
        <w:t>(1 page maximum)</w:t>
      </w:r>
    </w:p>
    <w:p w14:paraId="6F2CECE4" w14:textId="2935B144" w:rsidR="00745D48" w:rsidRPr="00A10859" w:rsidRDefault="00D33D43" w:rsidP="00DC1DC1">
      <w:r>
        <w:t>Préciser votre politique de diffusion en vous référant au texte d’</w:t>
      </w:r>
      <w:r w:rsidR="00B63463">
        <w:t>orientation,</w:t>
      </w:r>
      <w:r w:rsidR="003A6EBA">
        <w:t xml:space="preserve"> et </w:t>
      </w:r>
      <w:r w:rsidR="002F20F7">
        <w:t xml:space="preserve">fournir </w:t>
      </w:r>
      <w:r w:rsidR="003A6EBA">
        <w:t>un calendrier indicatif.</w:t>
      </w:r>
    </w:p>
    <w:p w14:paraId="3CD306B2" w14:textId="43FA31E1" w:rsidR="00DC1DC1" w:rsidRPr="00D11277" w:rsidRDefault="00D52D91" w:rsidP="00D11277">
      <w:pPr>
        <w:pStyle w:val="Titre1"/>
        <w:ind w:left="426" w:hanging="426"/>
      </w:pPr>
      <w:bookmarkStart w:id="1" w:name="N1001A"/>
      <w:bookmarkStart w:id="2" w:name="N1001C"/>
      <w:bookmarkEnd w:id="1"/>
      <w:bookmarkEnd w:id="2"/>
      <w:r>
        <w:t>Rappel des axe(s) thématique(s) du DIM – et des s</w:t>
      </w:r>
      <w:r w:rsidR="00DC1DC1" w:rsidRPr="00D11277">
        <w:t>ecteurs disciplinaires</w:t>
      </w:r>
      <w:r w:rsidR="006721B9">
        <w:t xml:space="preserve"> du projet initialement soutenu</w:t>
      </w:r>
    </w:p>
    <w:p w14:paraId="5F5D94F0" w14:textId="77777777" w:rsidR="00DC1DC1" w:rsidRPr="00D36CA3" w:rsidRDefault="00DC1DC1" w:rsidP="00DC1DC1">
      <w:pPr>
        <w:rPr>
          <w:rFonts w:asciiTheme="minorHAnsi" w:hAnsiTheme="minorHAnsi" w:cstheme="minorHAnsi"/>
          <w:b/>
        </w:rPr>
      </w:pPr>
      <w:r w:rsidRPr="00D36CA3">
        <w:rPr>
          <w:rFonts w:asciiTheme="minorHAnsi" w:hAnsiTheme="minorHAnsi" w:cstheme="minorHAnsi"/>
          <w:b/>
        </w:rPr>
        <w:t>Axes du DIM – Plusieurs éléments peuvent être choisis</w:t>
      </w:r>
    </w:p>
    <w:p w14:paraId="242796E7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" w:name="__Fieldmark__4327_2323122475"/>
      <w:bookmarkStart w:id="4" w:name="__Fieldmark__74_263173387"/>
      <w:bookmarkStart w:id="5" w:name="__Fieldmark__2793_2099239015"/>
      <w:bookmarkStart w:id="6" w:name="__Fieldmark__3431_2099239015"/>
      <w:bookmarkStart w:id="7" w:name="__Fieldmark__84_1216216008"/>
      <w:bookmarkEnd w:id="3"/>
      <w:bookmarkEnd w:id="4"/>
      <w:bookmarkEnd w:id="5"/>
      <w:bookmarkEnd w:id="6"/>
      <w:bookmarkEnd w:id="7"/>
      <w:r w:rsidRPr="00D36CA3">
        <w:rPr>
          <w:rFonts w:asciiTheme="minorHAnsi" w:hAnsiTheme="minorHAnsi" w:cstheme="minorHAnsi"/>
        </w:rPr>
        <w:t xml:space="preserve"> Objets : provenance, chaînes opératoires, pratiques</w:t>
      </w:r>
    </w:p>
    <w:p w14:paraId="1DD4DBFC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8" w:name="__Fieldmark__4337_2323122475"/>
      <w:bookmarkStart w:id="9" w:name="__Fieldmark__86_263173387"/>
      <w:bookmarkStart w:id="10" w:name="__Fieldmark__2797_2099239015"/>
      <w:bookmarkStart w:id="11" w:name="__Fieldmark__3440_2099239015"/>
      <w:bookmarkStart w:id="12" w:name="__Fieldmark__102_1216216008"/>
      <w:bookmarkEnd w:id="8"/>
      <w:bookmarkEnd w:id="9"/>
      <w:bookmarkEnd w:id="10"/>
      <w:bookmarkEnd w:id="11"/>
      <w:bookmarkEnd w:id="12"/>
      <w:r w:rsidRPr="00D36CA3">
        <w:rPr>
          <w:rFonts w:asciiTheme="minorHAnsi" w:hAnsiTheme="minorHAnsi" w:cstheme="minorHAnsi"/>
        </w:rPr>
        <w:t xml:space="preserve"> Fossiles et témoins de vie ancienne</w:t>
      </w:r>
    </w:p>
    <w:p w14:paraId="0A0811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3" w:name="__Fieldmark__4347_2323122475"/>
      <w:bookmarkStart w:id="14" w:name="__Fieldmark__98_263173387"/>
      <w:bookmarkStart w:id="15" w:name="__Fieldmark__2801_2099239015"/>
      <w:bookmarkStart w:id="16" w:name="__Fieldmark__3449_2099239015"/>
      <w:bookmarkStart w:id="17" w:name="__Fieldmark__120_1216216008"/>
      <w:bookmarkEnd w:id="13"/>
      <w:bookmarkEnd w:id="14"/>
      <w:bookmarkEnd w:id="15"/>
      <w:bookmarkEnd w:id="16"/>
      <w:bookmarkEnd w:id="17"/>
      <w:r w:rsidRPr="00D36CA3">
        <w:rPr>
          <w:rFonts w:asciiTheme="minorHAnsi" w:hAnsiTheme="minorHAnsi" w:cstheme="minorHAnsi"/>
        </w:rPr>
        <w:t xml:space="preserve"> Paléo-environnements et </w:t>
      </w:r>
      <w:proofErr w:type="spellStart"/>
      <w:r w:rsidRPr="00D36CA3">
        <w:rPr>
          <w:rFonts w:asciiTheme="minorHAnsi" w:hAnsiTheme="minorHAnsi" w:cstheme="minorHAnsi"/>
        </w:rPr>
        <w:t>taphonomie</w:t>
      </w:r>
      <w:proofErr w:type="spellEnd"/>
    </w:p>
    <w:p w14:paraId="729971C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8" w:name="__Fieldmark__4357_2323122475"/>
      <w:bookmarkStart w:id="19" w:name="__Fieldmark__110_263173387"/>
      <w:bookmarkStart w:id="20" w:name="__Fieldmark__2806_2099239015"/>
      <w:bookmarkStart w:id="21" w:name="__Fieldmark__3458_2099239015"/>
      <w:bookmarkStart w:id="22" w:name="__Fieldmark__138_1216216008"/>
      <w:bookmarkEnd w:id="18"/>
      <w:bookmarkEnd w:id="19"/>
      <w:bookmarkEnd w:id="20"/>
      <w:bookmarkEnd w:id="21"/>
      <w:bookmarkEnd w:id="22"/>
      <w:r w:rsidRPr="00D36CA3">
        <w:rPr>
          <w:rFonts w:asciiTheme="minorHAnsi" w:hAnsiTheme="minorHAnsi" w:cstheme="minorHAnsi"/>
        </w:rPr>
        <w:t xml:space="preserve"> Matériaux d’artistes et matérialités des œuvres</w:t>
      </w:r>
    </w:p>
    <w:p w14:paraId="03AFD2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3" w:name="__Fieldmark__4367_2323122475"/>
      <w:bookmarkStart w:id="24" w:name="__Fieldmark__122_263173387"/>
      <w:bookmarkStart w:id="25" w:name="__Fieldmark__2810_2099239015"/>
      <w:bookmarkStart w:id="26" w:name="__Fieldmark__3467_2099239015"/>
      <w:bookmarkStart w:id="27" w:name="__Fieldmark__156_1216216008"/>
      <w:bookmarkEnd w:id="23"/>
      <w:bookmarkEnd w:id="24"/>
      <w:bookmarkEnd w:id="25"/>
      <w:bookmarkEnd w:id="26"/>
      <w:bookmarkEnd w:id="27"/>
      <w:r w:rsidRPr="00D36CA3">
        <w:rPr>
          <w:rFonts w:asciiTheme="minorHAnsi" w:hAnsiTheme="minorHAnsi" w:cstheme="minorHAnsi"/>
        </w:rPr>
        <w:t xml:space="preserve"> Altération et conservation</w:t>
      </w:r>
    </w:p>
    <w:p w14:paraId="0B309926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8" w:name="__Fieldmark__4377_2323122475"/>
      <w:bookmarkStart w:id="29" w:name="__Fieldmark__134_263173387"/>
      <w:bookmarkStart w:id="30" w:name="__Fieldmark__2814_2099239015"/>
      <w:bookmarkStart w:id="31" w:name="__Fieldmark__3476_2099239015"/>
      <w:bookmarkStart w:id="32" w:name="__Fieldmark__174_1216216008"/>
      <w:bookmarkEnd w:id="28"/>
      <w:bookmarkEnd w:id="29"/>
      <w:bookmarkEnd w:id="30"/>
      <w:bookmarkEnd w:id="31"/>
      <w:bookmarkEnd w:id="32"/>
      <w:r w:rsidRPr="00D36CA3">
        <w:rPr>
          <w:rFonts w:asciiTheme="minorHAnsi" w:hAnsiTheme="minorHAnsi" w:cstheme="minorHAnsi"/>
        </w:rPr>
        <w:t xml:space="preserve"> Analyses en toute sécurité</w:t>
      </w:r>
    </w:p>
    <w:p w14:paraId="627009CA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3" w:name="__Fieldmark__4387_2323122475"/>
      <w:bookmarkStart w:id="34" w:name="__Fieldmark__146_263173387"/>
      <w:bookmarkStart w:id="35" w:name="__Fieldmark__2818_2099239015"/>
      <w:bookmarkStart w:id="36" w:name="__Fieldmark__3485_2099239015"/>
      <w:bookmarkStart w:id="37" w:name="__Fieldmark__192_1216216008"/>
      <w:bookmarkEnd w:id="33"/>
      <w:bookmarkEnd w:id="34"/>
      <w:bookmarkEnd w:id="35"/>
      <w:bookmarkEnd w:id="36"/>
      <w:bookmarkEnd w:id="37"/>
      <w:r w:rsidRPr="00D36CA3">
        <w:rPr>
          <w:rFonts w:asciiTheme="minorHAnsi" w:hAnsiTheme="minorHAnsi" w:cstheme="minorHAnsi"/>
        </w:rPr>
        <w:t xml:space="preserve"> Signal, calcul et statistiques</w:t>
      </w:r>
    </w:p>
    <w:p w14:paraId="7F34730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8" w:name="__Fieldmark__4397_2323122475"/>
      <w:bookmarkStart w:id="39" w:name="__Fieldmark__158_263173387"/>
      <w:bookmarkStart w:id="40" w:name="__Fieldmark__2822_2099239015"/>
      <w:bookmarkStart w:id="41" w:name="__Fieldmark__3494_2099239015"/>
      <w:bookmarkStart w:id="42" w:name="__Fieldmark__210_1216216008"/>
      <w:bookmarkEnd w:id="38"/>
      <w:bookmarkEnd w:id="39"/>
      <w:bookmarkEnd w:id="40"/>
      <w:bookmarkEnd w:id="41"/>
      <w:bookmarkEnd w:id="42"/>
      <w:r w:rsidRPr="00D36CA3">
        <w:rPr>
          <w:rFonts w:asciiTheme="minorHAnsi" w:hAnsiTheme="minorHAnsi" w:cstheme="minorHAnsi"/>
        </w:rPr>
        <w:t xml:space="preserve"> Usages, archives et réflexivité</w:t>
      </w:r>
    </w:p>
    <w:p w14:paraId="1A2ED6C6" w14:textId="77777777" w:rsidR="00DC1DC1" w:rsidRPr="00754EF0" w:rsidRDefault="00DC1DC1" w:rsidP="00DC1DC1">
      <w:pPr>
        <w:rPr>
          <w:rFonts w:asciiTheme="minorHAnsi" w:hAnsiTheme="minorHAnsi" w:cstheme="minorHAnsi"/>
        </w:rPr>
      </w:pPr>
    </w:p>
    <w:p w14:paraId="11F238FB" w14:textId="77777777" w:rsidR="00DC1DC1" w:rsidRPr="00754EF0" w:rsidRDefault="00DC1DC1" w:rsidP="00DC1DC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1480C0DD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3" w:name="__Fieldmark__4416_2323122475"/>
      <w:bookmarkStart w:id="44" w:name="__Fieldmark__175_263173387"/>
      <w:bookmarkStart w:id="45" w:name="__Fieldmark__2830_2099239015"/>
      <w:bookmarkStart w:id="46" w:name="__Fieldmark__3508_2099239015"/>
      <w:bookmarkStart w:id="47" w:name="__Fieldmark__233_1216216008"/>
      <w:bookmarkEnd w:id="43"/>
      <w:bookmarkEnd w:id="44"/>
      <w:bookmarkEnd w:id="45"/>
      <w:bookmarkEnd w:id="46"/>
      <w:bookmarkEnd w:id="47"/>
      <w:r w:rsidRPr="00754EF0">
        <w:rPr>
          <w:rFonts w:asciiTheme="minorHAnsi" w:hAnsiTheme="minorHAnsi" w:cstheme="minorHAnsi"/>
        </w:rPr>
        <w:t xml:space="preserve"> Chimie – Physique</w:t>
      </w:r>
    </w:p>
    <w:p w14:paraId="2A73A34C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8" w:name="__Fieldmark__4426_2323122475"/>
      <w:bookmarkStart w:id="49" w:name="__Fieldmark__187_263173387"/>
      <w:bookmarkStart w:id="50" w:name="__Fieldmark__2834_2099239015"/>
      <w:bookmarkStart w:id="51" w:name="__Fieldmark__3517_2099239015"/>
      <w:bookmarkStart w:id="52" w:name="__Fieldmark__251_1216216008"/>
      <w:bookmarkEnd w:id="48"/>
      <w:bookmarkEnd w:id="49"/>
      <w:bookmarkEnd w:id="50"/>
      <w:bookmarkEnd w:id="51"/>
      <w:bookmarkEnd w:id="52"/>
      <w:r w:rsidRPr="00754EF0">
        <w:rPr>
          <w:rFonts w:asciiTheme="minorHAnsi" w:hAnsiTheme="minorHAnsi" w:cstheme="minorHAnsi"/>
        </w:rPr>
        <w:t xml:space="preserve"> Sciences humaines et sociales</w:t>
      </w:r>
    </w:p>
    <w:p w14:paraId="314C5940" w14:textId="164403A8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3" w:name="__Fieldmark__4436_2323122475"/>
      <w:bookmarkStart w:id="54" w:name="__Fieldmark__199_263173387"/>
      <w:bookmarkStart w:id="55" w:name="__Fieldmark__2838_2099239015"/>
      <w:bookmarkStart w:id="56" w:name="__Fieldmark__3526_2099239015"/>
      <w:bookmarkStart w:id="57" w:name="__Fieldmark__269_1216216008"/>
      <w:bookmarkEnd w:id="53"/>
      <w:bookmarkEnd w:id="54"/>
      <w:bookmarkEnd w:id="55"/>
      <w:bookmarkEnd w:id="56"/>
      <w:bookmarkEnd w:id="57"/>
      <w:r w:rsidRPr="00754EF0">
        <w:rPr>
          <w:rFonts w:asciiTheme="minorHAnsi" w:hAnsiTheme="minorHAnsi" w:cstheme="minorHAnsi"/>
        </w:rPr>
        <w:t xml:space="preserve"> Informatique – </w:t>
      </w:r>
      <w:r w:rsidR="0021351D">
        <w:rPr>
          <w:rFonts w:asciiTheme="minorHAnsi" w:hAnsiTheme="minorHAnsi" w:cstheme="minorHAnsi"/>
        </w:rPr>
        <w:t>M</w:t>
      </w:r>
      <w:r w:rsidRPr="00754EF0">
        <w:rPr>
          <w:rFonts w:asciiTheme="minorHAnsi" w:hAnsiTheme="minorHAnsi" w:cstheme="minorHAnsi"/>
        </w:rPr>
        <w:t>athématiques</w:t>
      </w:r>
    </w:p>
    <w:p w14:paraId="5908C065" w14:textId="77777777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E67B6A">
        <w:rPr>
          <w:rFonts w:asciiTheme="minorHAnsi" w:hAnsiTheme="minorHAnsi" w:cstheme="minorHAnsi"/>
        </w:rPr>
      </w:r>
      <w:r w:rsidR="00E67B6A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8" w:name="__Fieldmark__4446_2323122475"/>
      <w:bookmarkStart w:id="59" w:name="__Fieldmark__211_263173387"/>
      <w:bookmarkStart w:id="60" w:name="__Fieldmark__2842_2099239015"/>
      <w:bookmarkStart w:id="61" w:name="__Fieldmark__3535_2099239015"/>
      <w:bookmarkStart w:id="62" w:name="__Fieldmark__287_1216216008"/>
      <w:bookmarkEnd w:id="58"/>
      <w:bookmarkEnd w:id="59"/>
      <w:bookmarkEnd w:id="60"/>
      <w:bookmarkEnd w:id="61"/>
      <w:bookmarkEnd w:id="62"/>
      <w:r w:rsidRPr="00754EF0">
        <w:rPr>
          <w:rFonts w:asciiTheme="minorHAnsi" w:hAnsiTheme="minorHAnsi" w:cstheme="minorHAnsi"/>
        </w:rPr>
        <w:t xml:space="preserve"> Biologie – Environnement</w:t>
      </w:r>
    </w:p>
    <w:p w14:paraId="3CD69EC1" w14:textId="5761E920" w:rsidR="005A69D9" w:rsidRPr="00CC30BA" w:rsidRDefault="005B61C1" w:rsidP="00D07CB6">
      <w:pPr>
        <w:pStyle w:val="Titre1"/>
      </w:pPr>
      <w:proofErr w:type="spellStart"/>
      <w:r>
        <w:t>C</w:t>
      </w:r>
      <w:r w:rsidR="000E2087">
        <w:t>o</w:t>
      </w:r>
      <w:r w:rsidR="00AA7C97">
        <w:t>portage</w:t>
      </w:r>
      <w:proofErr w:type="spellEnd"/>
      <w:r w:rsidR="002E64BA">
        <w:t xml:space="preserve">, portage, </w:t>
      </w:r>
      <w:r w:rsidR="00D67231">
        <w:t>partenaires</w:t>
      </w:r>
      <w:r w:rsidR="00DA5081">
        <w:t>, société de production</w:t>
      </w:r>
    </w:p>
    <w:p w14:paraId="10951999" w14:textId="68A44A76" w:rsidR="005A69D9" w:rsidRPr="000608CE" w:rsidRDefault="005A69D9" w:rsidP="00A3396C">
      <w:r w:rsidRPr="00C3340D">
        <w:rPr>
          <w:highlight w:val="yellow"/>
        </w:rPr>
        <w:t>(</w:t>
      </w:r>
      <w:r w:rsidR="0026242B">
        <w:rPr>
          <w:highlight w:val="yellow"/>
        </w:rPr>
        <w:t>3</w:t>
      </w:r>
      <w:r w:rsidRPr="00C3340D">
        <w:rPr>
          <w:highlight w:val="yellow"/>
        </w:rPr>
        <w:t xml:space="preserve"> page</w:t>
      </w:r>
      <w:r w:rsidR="009B3CC5" w:rsidRPr="00C3340D">
        <w:rPr>
          <w:highlight w:val="yellow"/>
        </w:rPr>
        <w:t>s</w:t>
      </w:r>
      <w:r w:rsidRPr="00C3340D">
        <w:rPr>
          <w:highlight w:val="yellow"/>
        </w:rPr>
        <w:t xml:space="preserve"> maximum)</w:t>
      </w:r>
    </w:p>
    <w:p w14:paraId="145AA4F9" w14:textId="41298EB7" w:rsidR="003F76EA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727BF715" w:rsidR="006E2273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 xml:space="preserve">résentation </w:t>
      </w:r>
      <w:r w:rsidR="00926218">
        <w:rPr>
          <w:rFonts w:asciiTheme="minorHAnsi" w:hAnsiTheme="minorHAnsi"/>
          <w:b/>
          <w:color w:val="931344"/>
        </w:rPr>
        <w:t>d</w:t>
      </w:r>
      <w:r w:rsidR="003A74A8">
        <w:rPr>
          <w:rFonts w:asciiTheme="minorHAnsi" w:hAnsiTheme="minorHAnsi"/>
          <w:b/>
          <w:color w:val="931344"/>
        </w:rPr>
        <w:t xml:space="preserve">es </w:t>
      </w:r>
      <w:r w:rsidR="000209F5">
        <w:rPr>
          <w:rFonts w:asciiTheme="minorHAnsi" w:hAnsiTheme="minorHAnsi"/>
          <w:b/>
          <w:color w:val="931344"/>
        </w:rPr>
        <w:t>(</w:t>
      </w:r>
      <w:proofErr w:type="spellStart"/>
      <w:r w:rsidR="003A74A8">
        <w:rPr>
          <w:rFonts w:asciiTheme="minorHAnsi" w:hAnsiTheme="minorHAnsi"/>
          <w:b/>
          <w:color w:val="931344"/>
        </w:rPr>
        <w:t>co</w:t>
      </w:r>
      <w:proofErr w:type="spellEnd"/>
      <w:r w:rsidR="000209F5">
        <w:rPr>
          <w:rFonts w:asciiTheme="minorHAnsi" w:hAnsiTheme="minorHAnsi"/>
          <w:b/>
          <w:color w:val="931344"/>
        </w:rPr>
        <w:t>-)</w:t>
      </w:r>
      <w:r w:rsidR="003A74A8">
        <w:rPr>
          <w:rFonts w:asciiTheme="minorHAnsi" w:hAnsiTheme="minorHAnsi"/>
          <w:b/>
          <w:color w:val="931344"/>
        </w:rPr>
        <w:t>porteu</w:t>
      </w:r>
      <w:r w:rsidR="000209F5">
        <w:rPr>
          <w:rFonts w:asciiTheme="minorHAnsi" w:hAnsiTheme="minorHAnsi"/>
          <w:b/>
          <w:color w:val="931344"/>
        </w:rPr>
        <w:t xml:space="preserve">rs, </w:t>
      </w:r>
      <w:r w:rsidR="00926218">
        <w:rPr>
          <w:rFonts w:asciiTheme="minorHAnsi" w:hAnsiTheme="minorHAnsi"/>
          <w:b/>
          <w:color w:val="931344"/>
        </w:rPr>
        <w:t>des partenaires</w:t>
      </w:r>
      <w:r w:rsidR="000209F5">
        <w:rPr>
          <w:rFonts w:asciiTheme="minorHAnsi" w:hAnsiTheme="minorHAnsi"/>
          <w:b/>
          <w:color w:val="931344"/>
        </w:rPr>
        <w:t xml:space="preserve"> et de la société de production</w:t>
      </w:r>
    </w:p>
    <w:p w14:paraId="565C73C2" w14:textId="6B0AF0A8" w:rsidR="00194328" w:rsidRPr="00194328" w:rsidRDefault="00194328" w:rsidP="00194328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proofErr w:type="spellStart"/>
      <w:r w:rsidR="00A64D6A">
        <w:t>co</w:t>
      </w:r>
      <w:r w:rsidRPr="00194328">
        <w:t>porte</w:t>
      </w:r>
      <w:r>
        <w:t>ur</w:t>
      </w:r>
      <w:proofErr w:type="spellEnd"/>
      <w:r>
        <w:t xml:space="preserve">, </w:t>
      </w:r>
      <w:r w:rsidR="00DA5081">
        <w:t xml:space="preserve">porteur, </w:t>
      </w:r>
      <w:r w:rsidR="00980DC1">
        <w:t>partenaire, société de production</w:t>
      </w:r>
    </w:p>
    <w:p w14:paraId="7C752586" w14:textId="63C6B9A1" w:rsidR="00CA6959" w:rsidRPr="00C52582" w:rsidRDefault="00C77E3D" w:rsidP="00D07CB6">
      <w:pPr>
        <w:pStyle w:val="Titre1"/>
      </w:pPr>
      <w:r>
        <w:lastRenderedPageBreak/>
        <w:t>Budget demandé</w:t>
      </w:r>
      <w:r w:rsidR="00C72418">
        <w:t xml:space="preserve"> et c</w:t>
      </w:r>
      <w:r w:rsidR="00CA6959">
        <w:t>ofinancements</w:t>
      </w:r>
    </w:p>
    <w:p w14:paraId="1BF243F3" w14:textId="77777777" w:rsidR="00C3340D" w:rsidRDefault="00C3340D" w:rsidP="00C3340D">
      <w:r w:rsidRPr="00C3340D">
        <w:rPr>
          <w:highlight w:val="yellow"/>
        </w:rPr>
        <w:t>(1 page maximum)</w:t>
      </w:r>
    </w:p>
    <w:p w14:paraId="6C85616C" w14:textId="48B6AAEB" w:rsidR="0026434B" w:rsidRPr="008E4C01" w:rsidRDefault="008E4C01" w:rsidP="008E4C01">
      <w:pPr>
        <w:keepNext/>
        <w:rPr>
          <w:rFonts w:asciiTheme="minorHAnsi" w:hAnsiTheme="minorHAnsi"/>
          <w:b/>
          <w:color w:val="931344"/>
        </w:rPr>
      </w:pPr>
      <w:r w:rsidRPr="008E4C01">
        <w:rPr>
          <w:rFonts w:asciiTheme="minorHAnsi" w:hAnsiTheme="minorHAnsi"/>
          <w:b/>
          <w:color w:val="931344"/>
        </w:rPr>
        <w:t>Etablissement</w:t>
      </w:r>
      <w:r w:rsidR="0026434B" w:rsidRPr="008E4C01">
        <w:rPr>
          <w:rFonts w:asciiTheme="minorHAnsi" w:hAnsiTheme="minorHAnsi"/>
          <w:b/>
          <w:color w:val="931344"/>
        </w:rPr>
        <w:t xml:space="preserve"> bénéficiaire</w:t>
      </w:r>
      <w:r w:rsidRPr="008E4C01">
        <w:rPr>
          <w:rFonts w:asciiTheme="minorHAnsi" w:hAnsiTheme="minorHAnsi"/>
          <w:b/>
          <w:color w:val="931344"/>
        </w:rPr>
        <w:t xml:space="preserve"> de la subvention</w:t>
      </w:r>
      <w:r w:rsidR="0026434B" w:rsidRPr="008E4C01">
        <w:rPr>
          <w:rFonts w:asciiTheme="minorHAnsi" w:hAnsiTheme="minorHAnsi"/>
          <w:b/>
          <w:color w:val="931344"/>
        </w:rPr>
        <w:t> :</w:t>
      </w:r>
      <w:r w:rsidR="00BD2078">
        <w:rPr>
          <w:rFonts w:asciiTheme="minorHAnsi" w:hAnsiTheme="minorHAnsi"/>
          <w:b/>
          <w:color w:val="931344"/>
        </w:rPr>
        <w:t xml:space="preserve"> </w:t>
      </w:r>
    </w:p>
    <w:p w14:paraId="1FF80822" w14:textId="4CBCB364" w:rsidR="0026434B" w:rsidRDefault="0026434B" w:rsidP="00A3396C">
      <w:r>
        <w:t>Si ce n’est pas le CNRS, vous devez motiver votre réponse.</w:t>
      </w:r>
    </w:p>
    <w:p w14:paraId="7E3ADCF0" w14:textId="77777777" w:rsidR="0026434B" w:rsidRDefault="0026434B" w:rsidP="00A3396C"/>
    <w:p w14:paraId="352D92B2" w14:textId="0972132A" w:rsidR="00CA6959" w:rsidRDefault="00596DAD" w:rsidP="00A3396C">
      <w:r>
        <w:t xml:space="preserve">Indiquer le montant </w:t>
      </w:r>
      <w:r w:rsidR="00432BAF">
        <w:t>demandé au DIM</w:t>
      </w:r>
      <w:r w:rsidR="00687C3A">
        <w:t>, et précisez les postes de dépenses : s</w:t>
      </w:r>
      <w:r w:rsidR="00EF3D06">
        <w:t>oyez le plus précis possible</w:t>
      </w:r>
      <w:r w:rsidR="00C01EDA">
        <w:t>.</w:t>
      </w:r>
    </w:p>
    <w:p w14:paraId="69652A2C" w14:textId="27D666EB" w:rsidR="005D7B5A" w:rsidRDefault="005D7B5A" w:rsidP="00A339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09"/>
        <w:gridCol w:w="2269"/>
        <w:gridCol w:w="1642"/>
        <w:gridCol w:w="1742"/>
      </w:tblGrid>
      <w:tr w:rsidR="00101A25" w:rsidRPr="00833A13" w14:paraId="2FD07F35" w14:textId="77777777" w:rsidTr="00A911C3">
        <w:tc>
          <w:tcPr>
            <w:tcW w:w="1881" w:type="pct"/>
          </w:tcPr>
          <w:p w14:paraId="64E096A4" w14:textId="4B642144" w:rsidR="00101A25" w:rsidRPr="00833A13" w:rsidRDefault="00687C3A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Poste</w:t>
            </w:r>
            <w:r w:rsidR="00956BF5">
              <w:rPr>
                <w:b/>
              </w:rPr>
              <w:t>s</w:t>
            </w:r>
            <w:r>
              <w:rPr>
                <w:b/>
              </w:rPr>
              <w:t xml:space="preserve"> de dépenses</w:t>
            </w:r>
          </w:p>
        </w:tc>
        <w:tc>
          <w:tcPr>
            <w:tcW w:w="1252" w:type="pct"/>
          </w:tcPr>
          <w:p w14:paraId="45A034A7" w14:textId="5A06767F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906" w:type="pct"/>
          </w:tcPr>
          <w:p w14:paraId="4F0ABCD6" w14:textId="18988E49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61" w:type="pct"/>
          </w:tcPr>
          <w:p w14:paraId="166EB2DD" w14:textId="2D3E6DE5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101A25" w:rsidRPr="00C1748C" w14:paraId="22CB71AE" w14:textId="77777777" w:rsidTr="00A911C3">
        <w:tc>
          <w:tcPr>
            <w:tcW w:w="1881" w:type="pct"/>
          </w:tcPr>
          <w:p w14:paraId="60A2F77F" w14:textId="6A3E6E29" w:rsidR="00101A25" w:rsidRPr="00C1748C" w:rsidRDefault="00101A25" w:rsidP="00F74EDB">
            <w:pPr>
              <w:keepNext/>
            </w:pPr>
          </w:p>
        </w:tc>
        <w:tc>
          <w:tcPr>
            <w:tcW w:w="1252" w:type="pct"/>
          </w:tcPr>
          <w:p w14:paraId="4FBD45F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45ACCDCE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2F27BEB2" w14:textId="00833C4C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096B142E" w14:textId="77777777" w:rsidTr="00A911C3">
        <w:tc>
          <w:tcPr>
            <w:tcW w:w="1881" w:type="pct"/>
          </w:tcPr>
          <w:p w14:paraId="755D5336" w14:textId="78151A1F" w:rsidR="00101A25" w:rsidRPr="00C1748C" w:rsidRDefault="00101A25" w:rsidP="00F74EDB">
            <w:pPr>
              <w:keepNext/>
            </w:pPr>
          </w:p>
        </w:tc>
        <w:tc>
          <w:tcPr>
            <w:tcW w:w="1252" w:type="pct"/>
          </w:tcPr>
          <w:p w14:paraId="4904291B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3386A9A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094078E8" w14:textId="11603966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4C72E5F4" w14:textId="77777777" w:rsidTr="00A911C3">
        <w:tc>
          <w:tcPr>
            <w:tcW w:w="1881" w:type="pct"/>
          </w:tcPr>
          <w:p w14:paraId="39A786EB" w14:textId="5C98016F" w:rsidR="00101A25" w:rsidRPr="00C1748C" w:rsidRDefault="00101A25" w:rsidP="00F74EDB">
            <w:pPr>
              <w:keepNext/>
            </w:pPr>
          </w:p>
        </w:tc>
        <w:tc>
          <w:tcPr>
            <w:tcW w:w="1252" w:type="pct"/>
          </w:tcPr>
          <w:p w14:paraId="7148A30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1D3DEA23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0A28708F" w14:textId="5027ADA8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2C69326E" w14:textId="77777777" w:rsidTr="00A911C3">
        <w:tc>
          <w:tcPr>
            <w:tcW w:w="1881" w:type="pct"/>
          </w:tcPr>
          <w:p w14:paraId="25FF146F" w14:textId="4E7BE800" w:rsidR="00101A25" w:rsidRDefault="00101A25" w:rsidP="00F74EDB">
            <w:pPr>
              <w:keepNext/>
            </w:pPr>
          </w:p>
        </w:tc>
        <w:tc>
          <w:tcPr>
            <w:tcW w:w="1252" w:type="pct"/>
          </w:tcPr>
          <w:p w14:paraId="39AEEB6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06" w:type="pct"/>
          </w:tcPr>
          <w:p w14:paraId="5FC0A0FC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61" w:type="pct"/>
          </w:tcPr>
          <w:p w14:paraId="28ED231F" w14:textId="6B4C0DF7" w:rsidR="00101A25" w:rsidRPr="00C1748C" w:rsidRDefault="00101A25" w:rsidP="00596DAD">
            <w:pPr>
              <w:keepNext/>
              <w:jc w:val="right"/>
            </w:pPr>
          </w:p>
        </w:tc>
      </w:tr>
      <w:tr w:rsidR="005D7B5A" w:rsidRPr="006F152E" w14:paraId="423C4E1A" w14:textId="77777777" w:rsidTr="00A911C3">
        <w:tc>
          <w:tcPr>
            <w:tcW w:w="4039" w:type="pct"/>
            <w:gridSpan w:val="3"/>
          </w:tcPr>
          <w:p w14:paraId="4463CE0D" w14:textId="48D511EE" w:rsidR="005D7B5A" w:rsidRPr="006F152E" w:rsidRDefault="005D7B5A" w:rsidP="00F74EDB">
            <w:pPr>
              <w:keepNext/>
              <w:rPr>
                <w:b/>
              </w:rPr>
            </w:pPr>
            <w:r w:rsidRPr="006F152E">
              <w:rPr>
                <w:b/>
              </w:rPr>
              <w:t>Total</w:t>
            </w:r>
          </w:p>
        </w:tc>
        <w:tc>
          <w:tcPr>
            <w:tcW w:w="961" w:type="pct"/>
          </w:tcPr>
          <w:p w14:paraId="3DDC29CC" w14:textId="7BECBEE2" w:rsidR="005D7B5A" w:rsidRPr="006F152E" w:rsidRDefault="005D7B5A" w:rsidP="00596DAD">
            <w:pPr>
              <w:keepNext/>
              <w:jc w:val="right"/>
              <w:rPr>
                <w:b/>
              </w:rPr>
            </w:pPr>
          </w:p>
        </w:tc>
      </w:tr>
    </w:tbl>
    <w:p w14:paraId="1924DF6B" w14:textId="0F1F1F8B" w:rsidR="008D5727" w:rsidRPr="00310254" w:rsidRDefault="008D5727" w:rsidP="008D5727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 w:rsidR="00596DAD">
        <w:rPr>
          <w:rFonts w:asciiTheme="minorHAnsi" w:hAnsiTheme="minorHAnsi"/>
          <w:sz w:val="20"/>
          <w:szCs w:val="20"/>
        </w:rPr>
        <w:t xml:space="preserve"> et des colonnes</w:t>
      </w:r>
      <w:r w:rsidRPr="00310254">
        <w:rPr>
          <w:rFonts w:asciiTheme="minorHAnsi" w:hAnsiTheme="minorHAnsi"/>
          <w:sz w:val="20"/>
          <w:szCs w:val="20"/>
        </w:rPr>
        <w:t xml:space="preserve"> si besoin</w:t>
      </w:r>
    </w:p>
    <w:p w14:paraId="0A20CA81" w14:textId="7B26948C" w:rsidR="00310254" w:rsidRDefault="00310254" w:rsidP="00310254"/>
    <w:p w14:paraId="121DAFC8" w14:textId="6B3961BE" w:rsidR="00C01EDA" w:rsidRDefault="00D2664B" w:rsidP="00C01EDA">
      <w:pPr>
        <w:keepNext/>
      </w:pPr>
      <w:r>
        <w:t>I</w:t>
      </w:r>
      <w:r w:rsidR="00C01EDA">
        <w:t xml:space="preserve">ndiquer </w:t>
      </w:r>
      <w:r w:rsidR="00CE0AF1">
        <w:t xml:space="preserve">le nom du/des </w:t>
      </w:r>
      <w:proofErr w:type="spellStart"/>
      <w:r w:rsidR="00CE0AF1">
        <w:t>cofinanceur</w:t>
      </w:r>
      <w:proofErr w:type="spellEnd"/>
      <w:r w:rsidR="00CE0AF1">
        <w:t xml:space="preserve">(s), </w:t>
      </w:r>
      <w:r w:rsidR="00C01EDA">
        <w:t xml:space="preserve">les </w:t>
      </w:r>
      <w:r w:rsidR="00CE0AF1">
        <w:t>montants</w:t>
      </w:r>
      <w:r w:rsidR="00C01EDA">
        <w:t xml:space="preserve"> demandé</w:t>
      </w:r>
      <w:r w:rsidR="00CE0AF1">
        <w:t>s et s’ils sont déjà obtenus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005"/>
        <w:gridCol w:w="2608"/>
        <w:gridCol w:w="2443"/>
      </w:tblGrid>
      <w:tr w:rsidR="00310254" w:rsidRPr="00310254" w14:paraId="7E41065A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6073" w14:textId="69532474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(Co-)Financeur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EE5A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2631AC9E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7EC88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5CFA1404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obtenu</w:t>
            </w:r>
          </w:p>
        </w:tc>
      </w:tr>
      <w:tr w:rsidR="00310254" w:rsidRPr="00310254" w14:paraId="67A98845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D95B2" w14:textId="4A16724B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Demande DIM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49B5D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267D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–</w:t>
            </w:r>
          </w:p>
        </w:tc>
      </w:tr>
      <w:tr w:rsidR="00310254" w:rsidRPr="00310254" w14:paraId="63ADEBB1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AC62" w14:textId="24A99A03" w:rsidR="00310254" w:rsidRPr="00310254" w:rsidRDefault="00CE0AF1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Cofinanceur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B2C53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6EC0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310254" w:rsidRPr="000A170B" w14:paraId="7AF1752D" w14:textId="77777777" w:rsidTr="00956BF5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75139" w14:textId="77777777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C089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E36E4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1CEC020" w14:textId="60A83B1C" w:rsidR="00310254" w:rsidRPr="00310254" w:rsidRDefault="00310254" w:rsidP="00310254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 si besoin</w:t>
      </w:r>
    </w:p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C3340D">
        <w:rPr>
          <w:highlight w:val="yellow"/>
        </w:rPr>
        <w:t>(</w:t>
      </w:r>
      <w:r w:rsidR="00D12817" w:rsidRPr="00C3340D">
        <w:rPr>
          <w:highlight w:val="yellow"/>
        </w:rPr>
        <w:t>1</w:t>
      </w:r>
      <w:r w:rsidR="00A05683" w:rsidRPr="00C3340D">
        <w:rPr>
          <w:highlight w:val="yellow"/>
        </w:rPr>
        <w:t>2</w:t>
      </w:r>
      <w:r w:rsidR="00D12817" w:rsidRPr="00C3340D">
        <w:rPr>
          <w:highlight w:val="yellow"/>
        </w:rPr>
        <w:t xml:space="preserve"> </w:t>
      </w:r>
      <w:r w:rsidRPr="00C3340D">
        <w:rPr>
          <w:szCs w:val="28"/>
          <w:highlight w:val="yellow"/>
        </w:rPr>
        <w:t>références</w:t>
      </w:r>
      <w:r w:rsidRPr="00C3340D">
        <w:rPr>
          <w:highlight w:val="yellow"/>
        </w:rPr>
        <w:t xml:space="preserve"> maximum</w:t>
      </w:r>
      <w:r w:rsidR="00B35760" w:rsidRPr="00C3340D">
        <w:rPr>
          <w:highlight w:val="yellow"/>
        </w:rPr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sectPr w:rsidR="00DC48FB" w:rsidRPr="00A3396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5EF00" w16cid:durableId="1E64E946"/>
  <w16cid:commentId w16cid:paraId="745C7536" w16cid:durableId="1E64E5A2"/>
  <w16cid:commentId w16cid:paraId="7CBC8BB8" w16cid:durableId="1E64E5A3"/>
  <w16cid:commentId w16cid:paraId="3E01233C" w16cid:durableId="1E64E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F955" w14:textId="77777777" w:rsidR="00E67B6A" w:rsidRDefault="00E67B6A" w:rsidP="00297F03">
      <w:pPr>
        <w:spacing w:line="240" w:lineRule="auto"/>
      </w:pPr>
      <w:r>
        <w:separator/>
      </w:r>
    </w:p>
  </w:endnote>
  <w:endnote w:type="continuationSeparator" w:id="0">
    <w:p w14:paraId="4665C2DE" w14:textId="77777777" w:rsidR="00E67B6A" w:rsidRDefault="00E67B6A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5FE0BAE9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1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3533" w14:textId="77777777" w:rsidR="00E67B6A" w:rsidRDefault="00E67B6A" w:rsidP="00297F03">
      <w:pPr>
        <w:spacing w:line="240" w:lineRule="auto"/>
      </w:pPr>
      <w:r>
        <w:separator/>
      </w:r>
    </w:p>
  </w:footnote>
  <w:footnote w:type="continuationSeparator" w:id="0">
    <w:p w14:paraId="276C8933" w14:textId="77777777" w:rsidR="00E67B6A" w:rsidRDefault="00E67B6A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886"/>
    <w:multiLevelType w:val="hybridMultilevel"/>
    <w:tmpl w:val="784C7292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A0524"/>
    <w:multiLevelType w:val="hybridMultilevel"/>
    <w:tmpl w:val="6A863202"/>
    <w:lvl w:ilvl="0" w:tplc="23DE6CE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209F5"/>
    <w:rsid w:val="0002696B"/>
    <w:rsid w:val="0005365D"/>
    <w:rsid w:val="00061EF7"/>
    <w:rsid w:val="0006786C"/>
    <w:rsid w:val="00081CEF"/>
    <w:rsid w:val="00084A58"/>
    <w:rsid w:val="000901B7"/>
    <w:rsid w:val="0009154C"/>
    <w:rsid w:val="000A170B"/>
    <w:rsid w:val="000A3469"/>
    <w:rsid w:val="000A4C7D"/>
    <w:rsid w:val="000A7B4B"/>
    <w:rsid w:val="000B66A8"/>
    <w:rsid w:val="000D06DD"/>
    <w:rsid w:val="000D38C7"/>
    <w:rsid w:val="000D527E"/>
    <w:rsid w:val="000E1C94"/>
    <w:rsid w:val="000E2087"/>
    <w:rsid w:val="00101A25"/>
    <w:rsid w:val="00104886"/>
    <w:rsid w:val="00104C20"/>
    <w:rsid w:val="001055D1"/>
    <w:rsid w:val="00105E23"/>
    <w:rsid w:val="001164E2"/>
    <w:rsid w:val="00117C76"/>
    <w:rsid w:val="00120A21"/>
    <w:rsid w:val="00124069"/>
    <w:rsid w:val="00124D11"/>
    <w:rsid w:val="00131856"/>
    <w:rsid w:val="00140797"/>
    <w:rsid w:val="00151476"/>
    <w:rsid w:val="00153818"/>
    <w:rsid w:val="0015740A"/>
    <w:rsid w:val="0016797D"/>
    <w:rsid w:val="00177D54"/>
    <w:rsid w:val="00194328"/>
    <w:rsid w:val="001A76E1"/>
    <w:rsid w:val="001D1F65"/>
    <w:rsid w:val="001D741E"/>
    <w:rsid w:val="001E1EE5"/>
    <w:rsid w:val="001E7DAE"/>
    <w:rsid w:val="0021351D"/>
    <w:rsid w:val="0022384C"/>
    <w:rsid w:val="00227587"/>
    <w:rsid w:val="00242217"/>
    <w:rsid w:val="00243343"/>
    <w:rsid w:val="002448E0"/>
    <w:rsid w:val="002472AE"/>
    <w:rsid w:val="0026242B"/>
    <w:rsid w:val="0026434B"/>
    <w:rsid w:val="002645B2"/>
    <w:rsid w:val="00276089"/>
    <w:rsid w:val="002968F1"/>
    <w:rsid w:val="00297A84"/>
    <w:rsid w:val="00297F03"/>
    <w:rsid w:val="002B6706"/>
    <w:rsid w:val="002C456B"/>
    <w:rsid w:val="002D03D7"/>
    <w:rsid w:val="002E061F"/>
    <w:rsid w:val="002E64BA"/>
    <w:rsid w:val="002E7816"/>
    <w:rsid w:val="002F20F7"/>
    <w:rsid w:val="002F50B8"/>
    <w:rsid w:val="00301319"/>
    <w:rsid w:val="00310254"/>
    <w:rsid w:val="0032776D"/>
    <w:rsid w:val="00327E28"/>
    <w:rsid w:val="003372F9"/>
    <w:rsid w:val="00353317"/>
    <w:rsid w:val="00353902"/>
    <w:rsid w:val="0035527B"/>
    <w:rsid w:val="00355A62"/>
    <w:rsid w:val="00364B05"/>
    <w:rsid w:val="00375123"/>
    <w:rsid w:val="003803B8"/>
    <w:rsid w:val="00385024"/>
    <w:rsid w:val="003900EB"/>
    <w:rsid w:val="003A5F2A"/>
    <w:rsid w:val="003A6EBA"/>
    <w:rsid w:val="003A74A8"/>
    <w:rsid w:val="003B06DE"/>
    <w:rsid w:val="003F20DC"/>
    <w:rsid w:val="003F42A9"/>
    <w:rsid w:val="003F5D16"/>
    <w:rsid w:val="003F76EA"/>
    <w:rsid w:val="00406EF4"/>
    <w:rsid w:val="0040781B"/>
    <w:rsid w:val="00414843"/>
    <w:rsid w:val="004177CE"/>
    <w:rsid w:val="00432BAF"/>
    <w:rsid w:val="004359D5"/>
    <w:rsid w:val="004414A1"/>
    <w:rsid w:val="00447C2F"/>
    <w:rsid w:val="00465D8B"/>
    <w:rsid w:val="00471868"/>
    <w:rsid w:val="0047528C"/>
    <w:rsid w:val="004B4510"/>
    <w:rsid w:val="004C08F7"/>
    <w:rsid w:val="004C29C7"/>
    <w:rsid w:val="004D3C77"/>
    <w:rsid w:val="004D5214"/>
    <w:rsid w:val="004E034D"/>
    <w:rsid w:val="004E05F2"/>
    <w:rsid w:val="004E3619"/>
    <w:rsid w:val="004E6203"/>
    <w:rsid w:val="00505B64"/>
    <w:rsid w:val="005070A4"/>
    <w:rsid w:val="0052309C"/>
    <w:rsid w:val="005353E5"/>
    <w:rsid w:val="00535519"/>
    <w:rsid w:val="00536E16"/>
    <w:rsid w:val="00543BB9"/>
    <w:rsid w:val="00552D90"/>
    <w:rsid w:val="00555C5B"/>
    <w:rsid w:val="00567E88"/>
    <w:rsid w:val="00570899"/>
    <w:rsid w:val="00596DAD"/>
    <w:rsid w:val="005A096A"/>
    <w:rsid w:val="005A69D9"/>
    <w:rsid w:val="005B30A1"/>
    <w:rsid w:val="005B61C1"/>
    <w:rsid w:val="005D07A4"/>
    <w:rsid w:val="005D7B5A"/>
    <w:rsid w:val="005E398D"/>
    <w:rsid w:val="005F0ACA"/>
    <w:rsid w:val="00605310"/>
    <w:rsid w:val="00606E3A"/>
    <w:rsid w:val="006244C6"/>
    <w:rsid w:val="006273C1"/>
    <w:rsid w:val="00631A92"/>
    <w:rsid w:val="00646891"/>
    <w:rsid w:val="006558CB"/>
    <w:rsid w:val="00656824"/>
    <w:rsid w:val="0066408A"/>
    <w:rsid w:val="0066736E"/>
    <w:rsid w:val="00670395"/>
    <w:rsid w:val="006721B9"/>
    <w:rsid w:val="00676691"/>
    <w:rsid w:val="00687C3A"/>
    <w:rsid w:val="0069162F"/>
    <w:rsid w:val="006A45BC"/>
    <w:rsid w:val="006B1AD1"/>
    <w:rsid w:val="006C171F"/>
    <w:rsid w:val="006C4182"/>
    <w:rsid w:val="006C5FE7"/>
    <w:rsid w:val="006D1DD8"/>
    <w:rsid w:val="006D2B87"/>
    <w:rsid w:val="006D7361"/>
    <w:rsid w:val="006E2273"/>
    <w:rsid w:val="006F152E"/>
    <w:rsid w:val="00710049"/>
    <w:rsid w:val="00723BDB"/>
    <w:rsid w:val="007275F9"/>
    <w:rsid w:val="007459B7"/>
    <w:rsid w:val="00745D48"/>
    <w:rsid w:val="00754EF0"/>
    <w:rsid w:val="00760293"/>
    <w:rsid w:val="007712DB"/>
    <w:rsid w:val="00781F01"/>
    <w:rsid w:val="007923CE"/>
    <w:rsid w:val="007953F0"/>
    <w:rsid w:val="007B6514"/>
    <w:rsid w:val="007D7C5C"/>
    <w:rsid w:val="007E4D59"/>
    <w:rsid w:val="007E557D"/>
    <w:rsid w:val="007F5A6D"/>
    <w:rsid w:val="0080773B"/>
    <w:rsid w:val="008121D0"/>
    <w:rsid w:val="00814CE2"/>
    <w:rsid w:val="00817BE9"/>
    <w:rsid w:val="00817C34"/>
    <w:rsid w:val="00823D35"/>
    <w:rsid w:val="00833A13"/>
    <w:rsid w:val="0083740B"/>
    <w:rsid w:val="00840C32"/>
    <w:rsid w:val="00842880"/>
    <w:rsid w:val="00843527"/>
    <w:rsid w:val="00853F14"/>
    <w:rsid w:val="00854AF5"/>
    <w:rsid w:val="00862FFA"/>
    <w:rsid w:val="00887737"/>
    <w:rsid w:val="008935C7"/>
    <w:rsid w:val="008A3A82"/>
    <w:rsid w:val="008B0D4B"/>
    <w:rsid w:val="008B1644"/>
    <w:rsid w:val="008B4453"/>
    <w:rsid w:val="008B6F11"/>
    <w:rsid w:val="008C0DCF"/>
    <w:rsid w:val="008C41CB"/>
    <w:rsid w:val="008D03E4"/>
    <w:rsid w:val="008D1978"/>
    <w:rsid w:val="008D5727"/>
    <w:rsid w:val="008E0F10"/>
    <w:rsid w:val="008E3368"/>
    <w:rsid w:val="008E4C01"/>
    <w:rsid w:val="0090397D"/>
    <w:rsid w:val="009243ED"/>
    <w:rsid w:val="00926218"/>
    <w:rsid w:val="00930882"/>
    <w:rsid w:val="00937589"/>
    <w:rsid w:val="009418EE"/>
    <w:rsid w:val="00953557"/>
    <w:rsid w:val="00953F82"/>
    <w:rsid w:val="00956BF5"/>
    <w:rsid w:val="00980DAB"/>
    <w:rsid w:val="00980DC1"/>
    <w:rsid w:val="00992C42"/>
    <w:rsid w:val="009962BB"/>
    <w:rsid w:val="009A0901"/>
    <w:rsid w:val="009A2F0D"/>
    <w:rsid w:val="009B3CC5"/>
    <w:rsid w:val="009D0DEC"/>
    <w:rsid w:val="009E058B"/>
    <w:rsid w:val="009E0EAE"/>
    <w:rsid w:val="009F67D5"/>
    <w:rsid w:val="00A05683"/>
    <w:rsid w:val="00A10859"/>
    <w:rsid w:val="00A3396C"/>
    <w:rsid w:val="00A4558A"/>
    <w:rsid w:val="00A4590C"/>
    <w:rsid w:val="00A45CBD"/>
    <w:rsid w:val="00A54DA5"/>
    <w:rsid w:val="00A5654B"/>
    <w:rsid w:val="00A64D6A"/>
    <w:rsid w:val="00A65859"/>
    <w:rsid w:val="00A74827"/>
    <w:rsid w:val="00A911C3"/>
    <w:rsid w:val="00A94BE4"/>
    <w:rsid w:val="00AA7C97"/>
    <w:rsid w:val="00AB4A93"/>
    <w:rsid w:val="00AC0C46"/>
    <w:rsid w:val="00AD4AE9"/>
    <w:rsid w:val="00AE7E76"/>
    <w:rsid w:val="00AF5C38"/>
    <w:rsid w:val="00B06C68"/>
    <w:rsid w:val="00B14D98"/>
    <w:rsid w:val="00B2271F"/>
    <w:rsid w:val="00B35760"/>
    <w:rsid w:val="00B4309B"/>
    <w:rsid w:val="00B4565A"/>
    <w:rsid w:val="00B63463"/>
    <w:rsid w:val="00B74F06"/>
    <w:rsid w:val="00B761F0"/>
    <w:rsid w:val="00B96D0C"/>
    <w:rsid w:val="00BA3A5D"/>
    <w:rsid w:val="00BD2078"/>
    <w:rsid w:val="00BD3821"/>
    <w:rsid w:val="00BD7699"/>
    <w:rsid w:val="00C00D55"/>
    <w:rsid w:val="00C01EDA"/>
    <w:rsid w:val="00C04C96"/>
    <w:rsid w:val="00C1748C"/>
    <w:rsid w:val="00C22D91"/>
    <w:rsid w:val="00C30167"/>
    <w:rsid w:val="00C3340D"/>
    <w:rsid w:val="00C50469"/>
    <w:rsid w:val="00C64828"/>
    <w:rsid w:val="00C648AD"/>
    <w:rsid w:val="00C72418"/>
    <w:rsid w:val="00C77E3D"/>
    <w:rsid w:val="00C90CC3"/>
    <w:rsid w:val="00CA465B"/>
    <w:rsid w:val="00CA6959"/>
    <w:rsid w:val="00CB4D05"/>
    <w:rsid w:val="00CC3331"/>
    <w:rsid w:val="00CD5B27"/>
    <w:rsid w:val="00CE0AF1"/>
    <w:rsid w:val="00CE26A7"/>
    <w:rsid w:val="00CF1A1A"/>
    <w:rsid w:val="00CF6DCD"/>
    <w:rsid w:val="00D011BE"/>
    <w:rsid w:val="00D05799"/>
    <w:rsid w:val="00D07CB6"/>
    <w:rsid w:val="00D11277"/>
    <w:rsid w:val="00D12817"/>
    <w:rsid w:val="00D20679"/>
    <w:rsid w:val="00D24931"/>
    <w:rsid w:val="00D2664B"/>
    <w:rsid w:val="00D33D43"/>
    <w:rsid w:val="00D36CA3"/>
    <w:rsid w:val="00D417DC"/>
    <w:rsid w:val="00D51A84"/>
    <w:rsid w:val="00D52D91"/>
    <w:rsid w:val="00D61D30"/>
    <w:rsid w:val="00D644E1"/>
    <w:rsid w:val="00D67231"/>
    <w:rsid w:val="00D913C6"/>
    <w:rsid w:val="00D91B26"/>
    <w:rsid w:val="00DA11C9"/>
    <w:rsid w:val="00DA3AB3"/>
    <w:rsid w:val="00DA5081"/>
    <w:rsid w:val="00DB003D"/>
    <w:rsid w:val="00DC1DC1"/>
    <w:rsid w:val="00DC2F92"/>
    <w:rsid w:val="00DC48FB"/>
    <w:rsid w:val="00DD4093"/>
    <w:rsid w:val="00DD57A3"/>
    <w:rsid w:val="00DE6CE9"/>
    <w:rsid w:val="00E01D0A"/>
    <w:rsid w:val="00E04EDD"/>
    <w:rsid w:val="00E062CC"/>
    <w:rsid w:val="00E227BD"/>
    <w:rsid w:val="00E32199"/>
    <w:rsid w:val="00E4215D"/>
    <w:rsid w:val="00E519EF"/>
    <w:rsid w:val="00E65E40"/>
    <w:rsid w:val="00E67B6A"/>
    <w:rsid w:val="00E753F4"/>
    <w:rsid w:val="00E75F26"/>
    <w:rsid w:val="00E87DCA"/>
    <w:rsid w:val="00E934D0"/>
    <w:rsid w:val="00E96C18"/>
    <w:rsid w:val="00EC6D25"/>
    <w:rsid w:val="00ED6AEB"/>
    <w:rsid w:val="00EF3D06"/>
    <w:rsid w:val="00EF4905"/>
    <w:rsid w:val="00EF72B3"/>
    <w:rsid w:val="00F01BDC"/>
    <w:rsid w:val="00F10568"/>
    <w:rsid w:val="00F33D29"/>
    <w:rsid w:val="00F42DD6"/>
    <w:rsid w:val="00F44706"/>
    <w:rsid w:val="00F513CA"/>
    <w:rsid w:val="00F646AD"/>
    <w:rsid w:val="00F66A85"/>
    <w:rsid w:val="00F74EDB"/>
    <w:rsid w:val="00FA6990"/>
    <w:rsid w:val="00FB0EA9"/>
    <w:rsid w:val="00FB5E58"/>
    <w:rsid w:val="00FE152C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  <w:style w:type="character" w:styleId="Lienhypertextesuivivisit">
    <w:name w:val="FollowedHyperlink"/>
    <w:basedOn w:val="Policepardfaut"/>
    <w:uiPriority w:val="99"/>
    <w:semiHidden/>
    <w:unhideWhenUsed/>
    <w:rsid w:val="00E062CC"/>
    <w:rPr>
      <w:color w:val="800080" w:themeColor="followedHyperlink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1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7.sciencescall.org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m-map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9AF78-21D3-4F42-BB7D-324F14AA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77</cp:revision>
  <dcterms:created xsi:type="dcterms:W3CDTF">2018-03-27T16:31:00Z</dcterms:created>
  <dcterms:modified xsi:type="dcterms:W3CDTF">2018-12-10T11:25:00Z</dcterms:modified>
</cp:coreProperties>
</file>